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2D4F" w14:textId="4A698539" w:rsidR="008A2182" w:rsidRPr="00FF715E" w:rsidRDefault="00E5740D" w:rsidP="00A34CCA">
      <w:pPr>
        <w:pStyle w:val="Heading1"/>
        <w:jc w:val="center"/>
        <w:rPr>
          <w:sz w:val="24"/>
          <w:szCs w:val="24"/>
          <w:u w:val="single"/>
        </w:rPr>
      </w:pPr>
      <w:bookmarkStart w:id="0" w:name="_Hlk196399355"/>
      <w:r>
        <w:rPr>
          <w:sz w:val="24"/>
          <w:szCs w:val="24"/>
          <w:u w:val="single"/>
        </w:rPr>
        <w:t xml:space="preserve">FY25-26 </w:t>
      </w:r>
      <w:r w:rsidR="00FF715E" w:rsidRPr="00FF715E">
        <w:rPr>
          <w:sz w:val="24"/>
          <w:szCs w:val="24"/>
          <w:u w:val="single"/>
        </w:rPr>
        <w:t>Management of Student Activity Accounts – Central Office Oversight</w:t>
      </w:r>
      <w:bookmarkEnd w:id="0"/>
    </w:p>
    <w:p w14:paraId="3CA0E818" w14:textId="77777777" w:rsidR="008A2182" w:rsidRPr="00FF715E" w:rsidRDefault="003958EF">
      <w:pPr>
        <w:pStyle w:val="Heading2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Purpose</w:t>
      </w:r>
    </w:p>
    <w:p w14:paraId="03F4BFF5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To establish a consistent and transparent process for the management, disbursement, and oversight of student activity funds held by the Central Office on behalf of district schools.</w:t>
      </w:r>
    </w:p>
    <w:p w14:paraId="5F74C84F" w14:textId="77777777" w:rsidR="008A2182" w:rsidRPr="00FF715E" w:rsidRDefault="003958EF">
      <w:pPr>
        <w:pStyle w:val="Heading2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Scope</w:t>
      </w:r>
    </w:p>
    <w:p w14:paraId="1E356248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This SOP applies to all school sites and Central Office personnel involved in the handling, approval, and disbursement of Student Activity Account funds.</w:t>
      </w:r>
    </w:p>
    <w:p w14:paraId="010826FF" w14:textId="77777777" w:rsidR="008A2182" w:rsidRPr="00FF715E" w:rsidRDefault="003958EF">
      <w:pPr>
        <w:pStyle w:val="Heading2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Definitions</w:t>
      </w:r>
    </w:p>
    <w:p w14:paraId="30CCB903" w14:textId="3AD0C96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 xml:space="preserve">- </w:t>
      </w:r>
      <w:r w:rsidRPr="00FF715E">
        <w:rPr>
          <w:rFonts w:asciiTheme="majorHAnsi" w:hAnsiTheme="majorHAnsi" w:cstheme="majorHAnsi"/>
          <w:b/>
          <w:bCs/>
          <w:sz w:val="24"/>
          <w:szCs w:val="24"/>
        </w:rPr>
        <w:t>Student Activity Account</w:t>
      </w:r>
      <w:r w:rsidR="00FF715E">
        <w:rPr>
          <w:rFonts w:asciiTheme="majorHAnsi" w:hAnsiTheme="majorHAnsi" w:cstheme="majorHAnsi"/>
          <w:sz w:val="24"/>
          <w:szCs w:val="24"/>
        </w:rPr>
        <w:t>-</w:t>
      </w:r>
      <w:r w:rsidRPr="00FF715E">
        <w:rPr>
          <w:rFonts w:asciiTheme="majorHAnsi" w:hAnsiTheme="majorHAnsi" w:cstheme="majorHAnsi"/>
          <w:sz w:val="24"/>
          <w:szCs w:val="24"/>
        </w:rPr>
        <w:t xml:space="preserve"> A fund designated for student clubs, organizations, and activities, sourced from fundraisers, donations, and other student-led initiatives.</w:t>
      </w:r>
    </w:p>
    <w:p w14:paraId="38E280A8" w14:textId="3DE5A92B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 xml:space="preserve">- </w:t>
      </w:r>
      <w:r w:rsidRPr="00FF715E">
        <w:rPr>
          <w:rFonts w:asciiTheme="majorHAnsi" w:hAnsiTheme="majorHAnsi" w:cstheme="majorHAnsi"/>
          <w:b/>
          <w:bCs/>
          <w:sz w:val="24"/>
          <w:szCs w:val="24"/>
        </w:rPr>
        <w:t>Advisor</w:t>
      </w:r>
      <w:r w:rsidR="00FF715E" w:rsidRPr="00FF715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FF715E">
        <w:rPr>
          <w:rFonts w:asciiTheme="majorHAnsi" w:hAnsiTheme="majorHAnsi" w:cstheme="majorHAnsi"/>
          <w:sz w:val="24"/>
          <w:szCs w:val="24"/>
        </w:rPr>
        <w:t>The staff member responsible for the oversight of a specific student group or club.</w:t>
      </w:r>
    </w:p>
    <w:p w14:paraId="646E86D5" w14:textId="262423D5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 xml:space="preserve">- </w:t>
      </w:r>
      <w:r w:rsidRPr="00FF715E">
        <w:rPr>
          <w:rFonts w:asciiTheme="majorHAnsi" w:hAnsiTheme="majorHAnsi" w:cstheme="majorHAnsi"/>
          <w:b/>
          <w:bCs/>
          <w:sz w:val="24"/>
          <w:szCs w:val="24"/>
        </w:rPr>
        <w:t>Principal</w:t>
      </w:r>
      <w:r w:rsidR="00FF715E" w:rsidRPr="00FF715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FF715E">
        <w:rPr>
          <w:rFonts w:asciiTheme="majorHAnsi" w:hAnsiTheme="majorHAnsi" w:cstheme="majorHAnsi"/>
          <w:sz w:val="24"/>
          <w:szCs w:val="24"/>
        </w:rPr>
        <w:t xml:space="preserve"> School site administrator responsible for approving all student activity-related financial transactions.</w:t>
      </w:r>
    </w:p>
    <w:p w14:paraId="7F377AC8" w14:textId="77777777" w:rsidR="008A2182" w:rsidRPr="00FF715E" w:rsidRDefault="003958EF">
      <w:pPr>
        <w:pStyle w:val="Heading2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Procedures</w:t>
      </w:r>
    </w:p>
    <w:p w14:paraId="0E6E4FF5" w14:textId="77777777" w:rsidR="008A2182" w:rsidRPr="00FF715E" w:rsidRDefault="003958EF">
      <w:pPr>
        <w:pStyle w:val="Heading3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1. Fund Request Submission</w:t>
      </w:r>
    </w:p>
    <w:p w14:paraId="38FE22E0" w14:textId="0E07E219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 xml:space="preserve">Advisors must complete the </w:t>
      </w:r>
      <w:r w:rsidRPr="00FF715E">
        <w:rPr>
          <w:rFonts w:asciiTheme="majorHAnsi" w:hAnsiTheme="majorHAnsi" w:cstheme="majorHAnsi"/>
          <w:b/>
          <w:bCs/>
          <w:sz w:val="24"/>
          <w:szCs w:val="24"/>
        </w:rPr>
        <w:t>Student Activity Account Fund Request Form</w:t>
      </w:r>
      <w:r w:rsidRPr="00FF715E">
        <w:rPr>
          <w:rFonts w:asciiTheme="majorHAnsi" w:hAnsiTheme="majorHAnsi" w:cstheme="majorHAnsi"/>
          <w:sz w:val="24"/>
          <w:szCs w:val="24"/>
        </w:rPr>
        <w:t>. All requests must include required supporting documentation:</w:t>
      </w:r>
    </w:p>
    <w:p w14:paraId="088CC00C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Meeting minutes indicating group approval (if applicable)</w:t>
      </w:r>
    </w:p>
    <w:p w14:paraId="1AB04994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Invoice/quote or receipts</w:t>
      </w:r>
    </w:p>
    <w:p w14:paraId="78037599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Approved Fundraiser Form (if tied to a fundraiser)</w:t>
      </w:r>
    </w:p>
    <w:p w14:paraId="37C36FAF" w14:textId="65083A6E" w:rsidR="008A2182" w:rsidRPr="009060F7" w:rsidRDefault="003958E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F715E">
        <w:rPr>
          <w:rFonts w:asciiTheme="majorHAnsi" w:hAnsiTheme="majorHAnsi" w:cstheme="majorHAnsi"/>
          <w:b/>
          <w:bCs/>
          <w:sz w:val="24"/>
          <w:szCs w:val="24"/>
        </w:rPr>
        <w:t xml:space="preserve">Completed forms and documentation must be emailed to </w:t>
      </w:r>
      <w:hyperlink r:id="rId8" w:history="1">
        <w:r w:rsidR="00E5740D" w:rsidRPr="00755C3D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Studentactivities@slps.org</w:t>
        </w:r>
      </w:hyperlink>
    </w:p>
    <w:p w14:paraId="5FA06536" w14:textId="77777777" w:rsidR="008A2182" w:rsidRPr="00FF715E" w:rsidRDefault="003958EF">
      <w:pPr>
        <w:pStyle w:val="Heading3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2. School-Level Approval</w:t>
      </w:r>
    </w:p>
    <w:p w14:paraId="27101F56" w14:textId="7FEF3A4B" w:rsidR="00FF715E" w:rsidRPr="00FF715E" w:rsidRDefault="003958EF" w:rsidP="00FF715E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The form must be signed by the school principal before submission. Requests without principal approval will not be processed.</w:t>
      </w:r>
    </w:p>
    <w:p w14:paraId="64A06981" w14:textId="77777777" w:rsidR="00FF715E" w:rsidRPr="00FF715E" w:rsidRDefault="00FF715E" w:rsidP="00FF715E">
      <w:pPr>
        <w:rPr>
          <w:rFonts w:asciiTheme="majorHAnsi" w:hAnsiTheme="majorHAnsi" w:cstheme="majorHAnsi"/>
          <w:sz w:val="24"/>
          <w:szCs w:val="24"/>
        </w:rPr>
      </w:pPr>
    </w:p>
    <w:p w14:paraId="789B7BF4" w14:textId="77777777" w:rsidR="00FF715E" w:rsidRPr="00FF715E" w:rsidRDefault="00FF715E">
      <w:pPr>
        <w:pStyle w:val="Heading3"/>
        <w:rPr>
          <w:rFonts w:cstheme="majorHAnsi"/>
          <w:sz w:val="24"/>
          <w:szCs w:val="24"/>
        </w:rPr>
      </w:pPr>
    </w:p>
    <w:p w14:paraId="6D1099D9" w14:textId="308EFD63" w:rsidR="008A2182" w:rsidRPr="00FF715E" w:rsidRDefault="003958EF">
      <w:pPr>
        <w:pStyle w:val="Heading3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3. Central Office Review</w:t>
      </w:r>
    </w:p>
    <w:p w14:paraId="30EB086D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Central Office Finance staff will:</w:t>
      </w:r>
    </w:p>
    <w:p w14:paraId="43AF1B55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Verify completeness of submission</w:t>
      </w:r>
    </w:p>
    <w:p w14:paraId="2FB86EA3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Confirm fund availability</w:t>
      </w:r>
    </w:p>
    <w:p w14:paraId="51792620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Ensure documentation aligns with district financial guidelines</w:t>
      </w:r>
    </w:p>
    <w:p w14:paraId="2FB87B55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Incomplete or non-compliant requests will be returned for correction.</w:t>
      </w:r>
    </w:p>
    <w:p w14:paraId="53604052" w14:textId="77777777" w:rsidR="008A2182" w:rsidRPr="00FF715E" w:rsidRDefault="003958EF">
      <w:pPr>
        <w:pStyle w:val="Heading3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4. Disbursement Process</w:t>
      </w:r>
    </w:p>
    <w:p w14:paraId="2E907ED4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Upon approval, funds will be disbursed via:</w:t>
      </w:r>
    </w:p>
    <w:p w14:paraId="785E5A36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Vendor payment (check or ACH)</w:t>
      </w:r>
    </w:p>
    <w:p w14:paraId="56B7C998" w14:textId="278EF8D2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- Reimbursement to staff (with valid receipts</w:t>
      </w:r>
      <w:r w:rsidR="00FF715E">
        <w:rPr>
          <w:rFonts w:asciiTheme="majorHAnsi" w:hAnsiTheme="majorHAnsi" w:cstheme="majorHAnsi"/>
          <w:sz w:val="24"/>
          <w:szCs w:val="24"/>
        </w:rPr>
        <w:t xml:space="preserve"> and payment method information</w:t>
      </w:r>
      <w:r w:rsidRPr="00FF715E">
        <w:rPr>
          <w:rFonts w:asciiTheme="majorHAnsi" w:hAnsiTheme="majorHAnsi" w:cstheme="majorHAnsi"/>
          <w:sz w:val="24"/>
          <w:szCs w:val="24"/>
        </w:rPr>
        <w:t>)</w:t>
      </w:r>
    </w:p>
    <w:p w14:paraId="63BDAF59" w14:textId="3D722E43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 xml:space="preserve">Disbursement will occur within </w:t>
      </w:r>
      <w:r w:rsidR="00E5740D">
        <w:rPr>
          <w:rFonts w:asciiTheme="majorHAnsi" w:hAnsiTheme="majorHAnsi" w:cstheme="majorHAnsi"/>
          <w:b/>
          <w:bCs/>
          <w:sz w:val="24"/>
          <w:szCs w:val="24"/>
        </w:rPr>
        <w:t xml:space="preserve">5-7 </w:t>
      </w:r>
      <w:r w:rsidRPr="00FF715E">
        <w:rPr>
          <w:rFonts w:asciiTheme="majorHAnsi" w:hAnsiTheme="majorHAnsi" w:cstheme="majorHAnsi"/>
          <w:b/>
          <w:bCs/>
          <w:sz w:val="24"/>
          <w:szCs w:val="24"/>
        </w:rPr>
        <w:t>business days</w:t>
      </w:r>
      <w:r w:rsidRPr="00FF715E">
        <w:rPr>
          <w:rFonts w:asciiTheme="majorHAnsi" w:hAnsiTheme="majorHAnsi" w:cstheme="majorHAnsi"/>
          <w:sz w:val="24"/>
          <w:szCs w:val="24"/>
        </w:rPr>
        <w:t xml:space="preserve"> of approval.</w:t>
      </w:r>
    </w:p>
    <w:p w14:paraId="7EFCCF15" w14:textId="77777777" w:rsidR="008A2182" w:rsidRPr="00FF715E" w:rsidRDefault="003958EF">
      <w:pPr>
        <w:pStyle w:val="Heading3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5. Recordkeeping &amp; Compliance</w:t>
      </w:r>
    </w:p>
    <w:p w14:paraId="43A14C18" w14:textId="3ACE2EA6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All transactions will be recorded under the designated student group’s account code. Documentation will be retained digitally for audit and compliance purposes for a minimum of five (5) years.</w:t>
      </w:r>
    </w:p>
    <w:p w14:paraId="26E2872F" w14:textId="2511B2AD" w:rsidR="008A2182" w:rsidRPr="00FF715E" w:rsidRDefault="009060F7">
      <w:pPr>
        <w:pStyle w:val="Heading3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6</w:t>
      </w:r>
      <w:r w:rsidR="003958EF" w:rsidRPr="00FF715E">
        <w:rPr>
          <w:rFonts w:cstheme="majorHAnsi"/>
          <w:sz w:val="24"/>
          <w:szCs w:val="24"/>
        </w:rPr>
        <w:t>. Audits</w:t>
      </w:r>
    </w:p>
    <w:p w14:paraId="5B68D311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Random internal audits will be conducted annually to ensure policy compliance. Schools must cooperate and provide all requested documents upon request.</w:t>
      </w:r>
    </w:p>
    <w:p w14:paraId="4E096DB2" w14:textId="3ABCC6B6" w:rsidR="008A2182" w:rsidRPr="00FF715E" w:rsidRDefault="003958EF" w:rsidP="009060F7">
      <w:pPr>
        <w:pStyle w:val="Heading2"/>
        <w:rPr>
          <w:rFonts w:cstheme="majorHAnsi"/>
          <w:sz w:val="24"/>
          <w:szCs w:val="24"/>
        </w:rPr>
      </w:pPr>
      <w:r w:rsidRPr="009060F7">
        <w:rPr>
          <w:rFonts w:cstheme="majorHAnsi"/>
          <w:sz w:val="24"/>
          <w:szCs w:val="24"/>
          <w:u w:val="single"/>
        </w:rPr>
        <w:t>Responsibilities</w:t>
      </w:r>
      <w:r w:rsidRPr="00FF715E">
        <w:rPr>
          <w:rFonts w:cstheme="majorHAnsi"/>
          <w:sz w:val="24"/>
          <w:szCs w:val="24"/>
        </w:rPr>
        <w:br/>
        <w:t xml:space="preserve"> Advisor</w:t>
      </w:r>
      <w:r w:rsidR="009060F7">
        <w:rPr>
          <w:rFonts w:cstheme="majorHAnsi"/>
          <w:sz w:val="24"/>
          <w:szCs w:val="24"/>
        </w:rPr>
        <w:t>-</w:t>
      </w:r>
      <w:r w:rsidRPr="00FF715E">
        <w:rPr>
          <w:rFonts w:cstheme="majorHAnsi"/>
          <w:sz w:val="24"/>
          <w:szCs w:val="24"/>
        </w:rPr>
        <w:t xml:space="preserve"> </w:t>
      </w:r>
      <w:r w:rsidRPr="009060F7">
        <w:rPr>
          <w:rFonts w:cstheme="majorHAnsi"/>
          <w:b w:val="0"/>
          <w:bCs w:val="0"/>
          <w:color w:val="000000" w:themeColor="text1"/>
          <w:sz w:val="24"/>
          <w:szCs w:val="24"/>
        </w:rPr>
        <w:t xml:space="preserve">Initiates requests, gathers documentation, ensures student approval </w:t>
      </w:r>
      <w:r w:rsidRPr="00FF715E">
        <w:rPr>
          <w:rFonts w:cstheme="majorHAnsi"/>
          <w:sz w:val="24"/>
          <w:szCs w:val="24"/>
        </w:rPr>
        <w:t xml:space="preserve"> </w:t>
      </w:r>
      <w:r w:rsidR="009060F7">
        <w:rPr>
          <w:rFonts w:cstheme="majorHAnsi"/>
          <w:sz w:val="24"/>
          <w:szCs w:val="24"/>
        </w:rPr>
        <w:t xml:space="preserve">    </w:t>
      </w:r>
      <w:r w:rsidRPr="00FF715E">
        <w:rPr>
          <w:rFonts w:cstheme="majorHAnsi"/>
          <w:sz w:val="24"/>
          <w:szCs w:val="24"/>
        </w:rPr>
        <w:t>Principal</w:t>
      </w:r>
      <w:r w:rsidR="009060F7">
        <w:rPr>
          <w:rFonts w:cstheme="majorHAnsi"/>
          <w:sz w:val="24"/>
          <w:szCs w:val="24"/>
        </w:rPr>
        <w:t>-</w:t>
      </w:r>
      <w:r w:rsidRPr="00FF715E">
        <w:rPr>
          <w:rFonts w:cstheme="majorHAnsi"/>
          <w:sz w:val="24"/>
          <w:szCs w:val="24"/>
        </w:rPr>
        <w:t xml:space="preserve"> </w:t>
      </w:r>
      <w:r w:rsidRPr="009060F7">
        <w:rPr>
          <w:rFonts w:cstheme="majorHAnsi"/>
          <w:b w:val="0"/>
          <w:bCs w:val="0"/>
          <w:color w:val="000000" w:themeColor="text1"/>
          <w:sz w:val="24"/>
          <w:szCs w:val="24"/>
        </w:rPr>
        <w:t xml:space="preserve">Reviews and approves all requests before submission </w:t>
      </w:r>
      <w:r w:rsidRPr="009060F7">
        <w:rPr>
          <w:rFonts w:cstheme="majorHAnsi"/>
          <w:sz w:val="24"/>
          <w:szCs w:val="24"/>
        </w:rPr>
        <w:br/>
      </w:r>
      <w:r w:rsidRPr="00FF715E">
        <w:rPr>
          <w:rFonts w:cstheme="majorHAnsi"/>
          <w:sz w:val="24"/>
          <w:szCs w:val="24"/>
        </w:rPr>
        <w:t>Central Office</w:t>
      </w:r>
      <w:r w:rsidR="009060F7">
        <w:rPr>
          <w:rFonts w:cstheme="majorHAnsi"/>
          <w:sz w:val="24"/>
          <w:szCs w:val="24"/>
        </w:rPr>
        <w:t xml:space="preserve"> (Finance)-</w:t>
      </w:r>
      <w:r w:rsidRPr="00FF715E">
        <w:rPr>
          <w:rFonts w:cstheme="majorHAnsi"/>
          <w:sz w:val="24"/>
          <w:szCs w:val="24"/>
        </w:rPr>
        <w:t xml:space="preserve">Reviews, processes, disburses, and records all transactions </w:t>
      </w:r>
    </w:p>
    <w:p w14:paraId="5AC21D1B" w14:textId="77777777" w:rsidR="008A2182" w:rsidRPr="00FF715E" w:rsidRDefault="003958EF">
      <w:pPr>
        <w:pStyle w:val="Heading2"/>
        <w:rPr>
          <w:rFonts w:cstheme="majorHAnsi"/>
          <w:sz w:val="24"/>
          <w:szCs w:val="24"/>
        </w:rPr>
      </w:pPr>
      <w:r w:rsidRPr="00FF715E">
        <w:rPr>
          <w:rFonts w:cstheme="majorHAnsi"/>
          <w:sz w:val="24"/>
          <w:szCs w:val="24"/>
        </w:rPr>
        <w:t>Contact</w:t>
      </w:r>
    </w:p>
    <w:p w14:paraId="63E36DAC" w14:textId="77777777" w:rsidR="008A2182" w:rsidRPr="00FF715E" w:rsidRDefault="003958EF">
      <w:pPr>
        <w:rPr>
          <w:rFonts w:asciiTheme="majorHAnsi" w:hAnsiTheme="majorHAnsi" w:cstheme="majorHAnsi"/>
          <w:sz w:val="24"/>
          <w:szCs w:val="24"/>
        </w:rPr>
      </w:pPr>
      <w:r w:rsidRPr="00FF715E">
        <w:rPr>
          <w:rFonts w:asciiTheme="majorHAnsi" w:hAnsiTheme="majorHAnsi" w:cstheme="majorHAnsi"/>
          <w:sz w:val="24"/>
          <w:szCs w:val="24"/>
        </w:rPr>
        <w:t>For questions or assistance, contact:</w:t>
      </w:r>
    </w:p>
    <w:p w14:paraId="5E5D9AA1" w14:textId="5D7BDA90" w:rsidR="008A2182" w:rsidRPr="00FF715E" w:rsidRDefault="009060F7">
      <w:pPr>
        <w:rPr>
          <w:rFonts w:asciiTheme="majorHAnsi" w:hAnsiTheme="majorHAnsi" w:cstheme="majorHAnsi"/>
          <w:sz w:val="24"/>
          <w:szCs w:val="24"/>
        </w:rPr>
      </w:pPr>
      <w:r w:rsidRPr="009060F7">
        <w:rPr>
          <w:rFonts w:asciiTheme="majorHAnsi" w:hAnsiTheme="majorHAnsi" w:cstheme="majorHAnsi"/>
          <w:b/>
          <w:bCs/>
          <w:sz w:val="24"/>
          <w:szCs w:val="24"/>
        </w:rPr>
        <w:t>Email: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E5740D" w:rsidRPr="00755C3D">
          <w:rPr>
            <w:rStyle w:val="Hyperlink"/>
            <w:rFonts w:asciiTheme="majorHAnsi" w:hAnsiTheme="majorHAnsi" w:cstheme="majorHAnsi"/>
            <w:sz w:val="24"/>
            <w:szCs w:val="24"/>
          </w:rPr>
          <w:t>Studentactivities@slps.org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8A2182" w:rsidRPr="00FF715E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7A1A" w14:textId="77777777" w:rsidR="00FF715E" w:rsidRDefault="00FF715E" w:rsidP="00FF715E">
      <w:pPr>
        <w:spacing w:after="0" w:line="240" w:lineRule="auto"/>
      </w:pPr>
      <w:r>
        <w:separator/>
      </w:r>
    </w:p>
  </w:endnote>
  <w:endnote w:type="continuationSeparator" w:id="0">
    <w:p w14:paraId="3969694A" w14:textId="77777777" w:rsidR="00FF715E" w:rsidRDefault="00FF715E" w:rsidP="00FF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F893" w14:textId="77777777" w:rsidR="00FF715E" w:rsidRDefault="00FF715E" w:rsidP="00FF715E">
      <w:pPr>
        <w:spacing w:after="0" w:line="240" w:lineRule="auto"/>
      </w:pPr>
      <w:r>
        <w:separator/>
      </w:r>
    </w:p>
  </w:footnote>
  <w:footnote w:type="continuationSeparator" w:id="0">
    <w:p w14:paraId="2F99FE62" w14:textId="77777777" w:rsidR="00FF715E" w:rsidRDefault="00FF715E" w:rsidP="00FF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1CAB" w14:textId="20039E8B" w:rsidR="00FF715E" w:rsidRDefault="00FF715E">
    <w:pPr>
      <w:pStyle w:val="Header"/>
    </w:pPr>
    <w:r>
      <w:rPr>
        <w:noProof/>
      </w:rPr>
      <w:drawing>
        <wp:inline distT="0" distB="0" distL="0" distR="0" wp14:anchorId="344D72AF" wp14:editId="497A0CD0">
          <wp:extent cx="806450" cy="806450"/>
          <wp:effectExtent l="0" t="0" r="0" b="0"/>
          <wp:docPr id="1320459200" name="Picture 2" descr="A blue and yellow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459200" name="Picture 2" descr="A blue and yellow circle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566" cy="80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460163">
    <w:abstractNumId w:val="8"/>
  </w:num>
  <w:num w:numId="2" w16cid:durableId="1604023728">
    <w:abstractNumId w:val="6"/>
  </w:num>
  <w:num w:numId="3" w16cid:durableId="784275559">
    <w:abstractNumId w:val="5"/>
  </w:num>
  <w:num w:numId="4" w16cid:durableId="537475972">
    <w:abstractNumId w:val="4"/>
  </w:num>
  <w:num w:numId="5" w16cid:durableId="2003972691">
    <w:abstractNumId w:val="7"/>
  </w:num>
  <w:num w:numId="6" w16cid:durableId="1799107000">
    <w:abstractNumId w:val="3"/>
  </w:num>
  <w:num w:numId="7" w16cid:durableId="1477868126">
    <w:abstractNumId w:val="2"/>
  </w:num>
  <w:num w:numId="8" w16cid:durableId="25832751">
    <w:abstractNumId w:val="1"/>
  </w:num>
  <w:num w:numId="9" w16cid:durableId="95317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58EF"/>
    <w:rsid w:val="008A2182"/>
    <w:rsid w:val="009060F7"/>
    <w:rsid w:val="009310F9"/>
    <w:rsid w:val="00A34CCA"/>
    <w:rsid w:val="00AA1D8D"/>
    <w:rsid w:val="00B47730"/>
    <w:rsid w:val="00CB0664"/>
    <w:rsid w:val="00E5740D"/>
    <w:rsid w:val="00EC543F"/>
    <w:rsid w:val="00FC693F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CDE6E7"/>
  <w14:defaultImageDpi w14:val="300"/>
  <w15:docId w15:val="{E8355F20-2F66-4EA4-BF45-4C42CD6D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06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ctivities@sl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activities@slp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Roberts, Derek</cp:lastModifiedBy>
  <cp:revision>2</cp:revision>
  <dcterms:created xsi:type="dcterms:W3CDTF">2025-08-06T16:09:00Z</dcterms:created>
  <dcterms:modified xsi:type="dcterms:W3CDTF">2025-08-06T16:09:00Z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2025-04-24T19:57:24Z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f49843d0-4655-41d3-860c-cb1c96ab30e5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